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45" w:type="dxa"/>
        <w:tblLook w:val="04A0" w:firstRow="1" w:lastRow="0" w:firstColumn="1" w:lastColumn="0" w:noHBand="0" w:noVBand="1"/>
      </w:tblPr>
      <w:tblGrid>
        <w:gridCol w:w="4786"/>
        <w:gridCol w:w="6259"/>
      </w:tblGrid>
      <w:tr w:rsidR="001A35F8" w:rsidRPr="001A35F8" w:rsidTr="00A338BF">
        <w:tc>
          <w:tcPr>
            <w:tcW w:w="4786" w:type="dxa"/>
          </w:tcPr>
          <w:p w:rsidR="001A35F8" w:rsidRPr="001A35F8" w:rsidRDefault="001A35F8" w:rsidP="001A35F8">
            <w:pPr>
              <w:widowControl/>
              <w:ind w:right="159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A35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Принято на заседании</w:t>
            </w:r>
          </w:p>
          <w:p w:rsidR="001A35F8" w:rsidRPr="001A35F8" w:rsidRDefault="001A35F8" w:rsidP="001A35F8">
            <w:pPr>
              <w:widowControl/>
              <w:ind w:right="159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A35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педагогического совета</w:t>
            </w:r>
          </w:p>
          <w:p w:rsidR="001A35F8" w:rsidRPr="001A35F8" w:rsidRDefault="001A35F8" w:rsidP="001A35F8">
            <w:pPr>
              <w:widowControl/>
              <w:ind w:right="159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A35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№ 2</w:t>
            </w:r>
          </w:p>
          <w:p w:rsidR="001A35F8" w:rsidRPr="001A35F8" w:rsidRDefault="001A35F8" w:rsidP="001A35F8">
            <w:pPr>
              <w:widowControl/>
              <w:ind w:right="159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A35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 10.01.2016 г.</w:t>
            </w:r>
          </w:p>
          <w:p w:rsidR="001A35F8" w:rsidRPr="001A35F8" w:rsidRDefault="001A35F8" w:rsidP="001A35F8">
            <w:pPr>
              <w:widowControl/>
              <w:ind w:right="159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259" w:type="dxa"/>
          </w:tcPr>
          <w:p w:rsidR="001A35F8" w:rsidRPr="001A35F8" w:rsidRDefault="001A35F8" w:rsidP="001A35F8">
            <w:pPr>
              <w:widowControl/>
              <w:ind w:left="46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A35F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УТВЕРЖДАЮ</w:t>
            </w:r>
          </w:p>
          <w:p w:rsidR="001A35F8" w:rsidRPr="001A35F8" w:rsidRDefault="001A35F8" w:rsidP="001A35F8">
            <w:pPr>
              <w:widowControl/>
              <w:ind w:left="46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1A35F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И.о</w:t>
            </w:r>
            <w:proofErr w:type="gramStart"/>
            <w:r w:rsidRPr="001A35F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.п</w:t>
            </w:r>
            <w:proofErr w:type="gramEnd"/>
            <w:r w:rsidRPr="001A35F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редседателя</w:t>
            </w:r>
            <w:proofErr w:type="spellEnd"/>
            <w:r w:rsidRPr="001A35F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Местного отделения </w:t>
            </w:r>
          </w:p>
          <w:p w:rsidR="001A35F8" w:rsidRPr="001A35F8" w:rsidRDefault="001A35F8" w:rsidP="001A35F8">
            <w:pPr>
              <w:widowControl/>
              <w:ind w:left="46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A35F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ДОСААФ России г. </w:t>
            </w:r>
            <w:proofErr w:type="gramStart"/>
            <w:r w:rsidRPr="001A35F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Спасска-Дальнего</w:t>
            </w:r>
            <w:proofErr w:type="gramEnd"/>
            <w:r w:rsidRPr="001A35F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1A35F8" w:rsidRPr="001A35F8" w:rsidRDefault="001A35F8" w:rsidP="001A35F8">
            <w:pPr>
              <w:widowControl/>
              <w:ind w:left="46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A35F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Приморского края</w:t>
            </w:r>
          </w:p>
          <w:p w:rsidR="001A35F8" w:rsidRPr="001A35F8" w:rsidRDefault="001A35F8" w:rsidP="001A35F8">
            <w:pPr>
              <w:widowControl/>
              <w:ind w:left="46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A35F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________________________ </w:t>
            </w:r>
            <w:proofErr w:type="spellStart"/>
            <w:r w:rsidRPr="001A35F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Н.Г.Романцов</w:t>
            </w:r>
            <w:proofErr w:type="spellEnd"/>
          </w:p>
          <w:p w:rsidR="001A35F8" w:rsidRPr="001A35F8" w:rsidRDefault="001A35F8" w:rsidP="001A35F8">
            <w:pPr>
              <w:widowControl/>
              <w:ind w:left="46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A35F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«____» _________________ 201__ г.</w:t>
            </w:r>
          </w:p>
        </w:tc>
      </w:tr>
    </w:tbl>
    <w:p w:rsidR="001A35F8" w:rsidRDefault="001A35F8">
      <w:pPr>
        <w:pStyle w:val="Bodytext30"/>
        <w:shd w:val="clear" w:color="auto" w:fill="auto"/>
        <w:spacing w:before="0" w:after="144" w:line="280" w:lineRule="exact"/>
        <w:ind w:left="20"/>
      </w:pPr>
    </w:p>
    <w:p w:rsidR="00634C9E" w:rsidRDefault="00345688">
      <w:pPr>
        <w:pStyle w:val="Bodytext30"/>
        <w:shd w:val="clear" w:color="auto" w:fill="auto"/>
        <w:spacing w:before="0" w:after="144" w:line="280" w:lineRule="exact"/>
        <w:ind w:left="20"/>
      </w:pPr>
      <w:r>
        <w:t>Положение</w:t>
      </w:r>
    </w:p>
    <w:p w:rsidR="00634C9E" w:rsidRDefault="00345688">
      <w:pPr>
        <w:pStyle w:val="Bodytext30"/>
        <w:shd w:val="clear" w:color="auto" w:fill="auto"/>
        <w:spacing w:before="0" w:after="0" w:line="365" w:lineRule="exact"/>
        <w:ind w:left="20"/>
      </w:pPr>
      <w:r>
        <w:t>О языке образования по реализуемым програм</w:t>
      </w:r>
      <w:r w:rsidR="001A35F8">
        <w:t>мам профессиональной</w:t>
      </w:r>
      <w:r w:rsidR="001A35F8">
        <w:br/>
        <w:t>подготовки, переподготовки, повышения квалификации</w:t>
      </w:r>
      <w:r>
        <w:br/>
      </w:r>
    </w:p>
    <w:p w:rsidR="00634C9E" w:rsidRDefault="00345688" w:rsidP="001A35F8">
      <w:pPr>
        <w:pStyle w:val="Heading10"/>
        <w:keepNext/>
        <w:keepLines/>
        <w:numPr>
          <w:ilvl w:val="0"/>
          <w:numId w:val="2"/>
        </w:numPr>
        <w:shd w:val="clear" w:color="auto" w:fill="auto"/>
        <w:spacing w:after="172" w:line="240" w:lineRule="exact"/>
      </w:pPr>
      <w:bookmarkStart w:id="0" w:name="bookmark0"/>
      <w:r>
        <w:t>Общие положения</w:t>
      </w:r>
      <w:bookmarkEnd w:id="0"/>
    </w:p>
    <w:p w:rsidR="00634C9E" w:rsidRDefault="00345688" w:rsidP="001A35F8">
      <w:pPr>
        <w:pStyle w:val="Bodytext20"/>
        <w:numPr>
          <w:ilvl w:val="0"/>
          <w:numId w:val="1"/>
        </w:numPr>
        <w:shd w:val="clear" w:color="auto" w:fill="auto"/>
        <w:spacing w:after="120"/>
        <w:jc w:val="both"/>
      </w:pPr>
      <w:r>
        <w:t xml:space="preserve"> Настоящее Положение о языке образования по реализуемым программам профессиональной подготовки</w:t>
      </w:r>
      <w:r w:rsidR="001A35F8" w:rsidRPr="001A35F8">
        <w:t xml:space="preserve"> переподготовки, повышения квалификации</w:t>
      </w:r>
      <w:r>
        <w:t xml:space="preserve"> </w:t>
      </w:r>
      <w:r>
        <w:t xml:space="preserve">(далее </w:t>
      </w:r>
      <w:proofErr w:type="gramStart"/>
      <w:r>
        <w:t>-П</w:t>
      </w:r>
      <w:proofErr w:type="gramEnd"/>
      <w:r>
        <w:t>оложение) разработано в соответствии с требованиями Федерального закона Российской Федерации от 29 декабря 2012г. №273-ФЗ</w:t>
      </w:r>
      <w:r>
        <w:t xml:space="preserve"> «Об образовании в Российской Федерации», а также Устава ДОСААФ России (далее образовательная организация).</w:t>
      </w:r>
    </w:p>
    <w:p w:rsidR="00634C9E" w:rsidRDefault="00345688">
      <w:pPr>
        <w:pStyle w:val="Bodytext20"/>
        <w:numPr>
          <w:ilvl w:val="0"/>
          <w:numId w:val="1"/>
        </w:numPr>
        <w:shd w:val="clear" w:color="auto" w:fill="auto"/>
        <w:spacing w:after="722"/>
        <w:jc w:val="both"/>
      </w:pPr>
      <w:r>
        <w:t xml:space="preserve"> </w:t>
      </w:r>
      <w:proofErr w:type="gramStart"/>
      <w:r>
        <w:t>Положение определяет язык образования в образовательной организации, осуществляющая образовательную деятельность по реализуемым образовательным про</w:t>
      </w:r>
      <w:r>
        <w:t>граммам, в соответствии с законодательством Российской Федерации.</w:t>
      </w:r>
      <w:proofErr w:type="gramEnd"/>
    </w:p>
    <w:p w:rsidR="001A35F8" w:rsidRDefault="001A35F8" w:rsidP="001A35F8">
      <w:pPr>
        <w:pStyle w:val="Heading10"/>
        <w:keepNext/>
        <w:keepLines/>
        <w:numPr>
          <w:ilvl w:val="0"/>
          <w:numId w:val="2"/>
        </w:numPr>
        <w:shd w:val="clear" w:color="auto" w:fill="auto"/>
        <w:spacing w:after="43" w:line="240" w:lineRule="exact"/>
      </w:pPr>
      <w:bookmarkStart w:id="1" w:name="bookmark1"/>
      <w:r w:rsidRPr="001A35F8">
        <w:t xml:space="preserve"> </w:t>
      </w:r>
      <w:r w:rsidR="00345688">
        <w:t xml:space="preserve">Язык осуществления образовательной деятельности и выдачи </w:t>
      </w:r>
    </w:p>
    <w:p w:rsidR="00634C9E" w:rsidRDefault="00345688" w:rsidP="001A35F8">
      <w:pPr>
        <w:pStyle w:val="Heading10"/>
        <w:keepNext/>
        <w:keepLines/>
        <w:shd w:val="clear" w:color="auto" w:fill="auto"/>
        <w:spacing w:after="43" w:line="240" w:lineRule="exact"/>
        <w:ind w:left="1080"/>
      </w:pPr>
      <w:r>
        <w:t>документа об</w:t>
      </w:r>
      <w:bookmarkStart w:id="2" w:name="bookmark2"/>
      <w:bookmarkEnd w:id="1"/>
      <w:r w:rsidR="001A35F8">
        <w:t xml:space="preserve"> </w:t>
      </w:r>
      <w:r>
        <w:t>образовании</w:t>
      </w:r>
      <w:bookmarkEnd w:id="2"/>
    </w:p>
    <w:p w:rsidR="00634C9E" w:rsidRDefault="00345688">
      <w:pPr>
        <w:pStyle w:val="Bodytext20"/>
        <w:numPr>
          <w:ilvl w:val="1"/>
          <w:numId w:val="1"/>
        </w:numPr>
        <w:shd w:val="clear" w:color="auto" w:fill="auto"/>
        <w:tabs>
          <w:tab w:val="left" w:pos="429"/>
        </w:tabs>
        <w:spacing w:after="120"/>
        <w:jc w:val="both"/>
      </w:pPr>
      <w:r>
        <w:t>Образовательная организация гарантирует получение образования на государственном языке Российской Федерац</w:t>
      </w:r>
      <w:r>
        <w:t>ии, а также выбор языка обучения и воспитания в пределах возможностей, представляемых системой образования.</w:t>
      </w:r>
    </w:p>
    <w:p w:rsidR="00634C9E" w:rsidRDefault="00345688">
      <w:pPr>
        <w:pStyle w:val="Bodytext20"/>
        <w:numPr>
          <w:ilvl w:val="1"/>
          <w:numId w:val="1"/>
        </w:numPr>
        <w:shd w:val="clear" w:color="auto" w:fill="auto"/>
        <w:tabs>
          <w:tab w:val="left" w:pos="429"/>
        </w:tabs>
        <w:spacing w:after="120"/>
        <w:jc w:val="both"/>
      </w:pPr>
      <w:r>
        <w:t>В организации образовательная деятельность осуществляется на русском язык</w:t>
      </w:r>
      <w:proofErr w:type="gramStart"/>
      <w:r>
        <w:t>е-</w:t>
      </w:r>
      <w:proofErr w:type="gramEnd"/>
      <w:r>
        <w:t xml:space="preserve"> государственном языке Российской Федерации согласно п.2 ст.14 Федерально</w:t>
      </w:r>
      <w:r>
        <w:t>го закона Российской Федерации от 29.12.2012г. №273-ФЗ «Об образовании в Российской Федерации»</w:t>
      </w:r>
    </w:p>
    <w:p w:rsidR="00634C9E" w:rsidRDefault="00345688">
      <w:pPr>
        <w:pStyle w:val="Bodytext20"/>
        <w:numPr>
          <w:ilvl w:val="1"/>
          <w:numId w:val="1"/>
        </w:numPr>
        <w:shd w:val="clear" w:color="auto" w:fill="auto"/>
        <w:tabs>
          <w:tab w:val="left" w:pos="429"/>
        </w:tabs>
        <w:spacing w:after="120"/>
        <w:jc w:val="both"/>
      </w:pPr>
      <w:r>
        <w:t>Иностранные граждане и лица без гражданства все документы представляют в образовательную организацию на русском языке или с документами на иностранном языке вмес</w:t>
      </w:r>
      <w:r w:rsidR="001A35F8">
        <w:t>те с заверенным</w:t>
      </w:r>
      <w:r>
        <w:t xml:space="preserve"> в установленном порядке переводом на русском языке.</w:t>
      </w:r>
    </w:p>
    <w:p w:rsidR="00634C9E" w:rsidRDefault="00345688" w:rsidP="001A35F8">
      <w:pPr>
        <w:pStyle w:val="Bodytext20"/>
        <w:numPr>
          <w:ilvl w:val="1"/>
          <w:numId w:val="1"/>
        </w:numPr>
        <w:shd w:val="clear" w:color="auto" w:fill="auto"/>
        <w:tabs>
          <w:tab w:val="left" w:pos="429"/>
        </w:tabs>
        <w:spacing w:after="116"/>
        <w:jc w:val="both"/>
      </w:pPr>
      <w:r>
        <w:t>Граждане Российской Федерации, иностранные граждане и лица без гражданства получают образование в образовательной организации на русском языке по реализуемым программам профессиональной</w:t>
      </w:r>
      <w:bookmarkStart w:id="3" w:name="_GoBack"/>
      <w:bookmarkEnd w:id="3"/>
      <w:r>
        <w:t xml:space="preserve"> п</w:t>
      </w:r>
      <w:r>
        <w:t>одготовки</w:t>
      </w:r>
      <w:r w:rsidR="001A35F8">
        <w:t>,</w:t>
      </w:r>
      <w:r>
        <w:t xml:space="preserve"> </w:t>
      </w:r>
      <w:r w:rsidR="001A35F8" w:rsidRPr="001A35F8">
        <w:t>переподготовки, повышения квалификации</w:t>
      </w:r>
      <w:r>
        <w:t>.</w:t>
      </w:r>
    </w:p>
    <w:p w:rsidR="00634C9E" w:rsidRPr="00D56D97" w:rsidRDefault="00345688">
      <w:pPr>
        <w:pStyle w:val="Bodytext20"/>
        <w:numPr>
          <w:ilvl w:val="1"/>
          <w:numId w:val="1"/>
        </w:numPr>
        <w:shd w:val="clear" w:color="auto" w:fill="auto"/>
        <w:tabs>
          <w:tab w:val="left" w:pos="429"/>
        </w:tabs>
        <w:spacing w:line="322" w:lineRule="exact"/>
        <w:jc w:val="both"/>
      </w:pPr>
      <w:r>
        <w:t>Документы об образовании оформляются на государственном языке Российской Федерации.</w:t>
      </w:r>
    </w:p>
    <w:p w:rsidR="00D56D97" w:rsidRDefault="00D56D97" w:rsidP="00D56D97">
      <w:pPr>
        <w:pStyle w:val="Bodytext20"/>
        <w:shd w:val="clear" w:color="auto" w:fill="auto"/>
        <w:tabs>
          <w:tab w:val="left" w:pos="429"/>
        </w:tabs>
        <w:spacing w:line="322" w:lineRule="exact"/>
        <w:jc w:val="both"/>
      </w:pPr>
    </w:p>
    <w:p w:rsidR="001A35F8" w:rsidRDefault="001A35F8" w:rsidP="00D56D97">
      <w:pPr>
        <w:pStyle w:val="Bodytext20"/>
        <w:numPr>
          <w:ilvl w:val="0"/>
          <w:numId w:val="2"/>
        </w:numPr>
        <w:tabs>
          <w:tab w:val="left" w:pos="429"/>
        </w:tabs>
        <w:spacing w:line="322" w:lineRule="exact"/>
        <w:rPr>
          <w:b/>
          <w:lang w:val="en-US"/>
        </w:rPr>
      </w:pPr>
      <w:r w:rsidRPr="001A35F8">
        <w:rPr>
          <w:b/>
        </w:rPr>
        <w:lastRenderedPageBreak/>
        <w:t>Изучение иностранного языка.</w:t>
      </w:r>
    </w:p>
    <w:p w:rsidR="001A35F8" w:rsidRDefault="001A35F8" w:rsidP="001A35F8">
      <w:pPr>
        <w:pStyle w:val="Bodytext20"/>
        <w:tabs>
          <w:tab w:val="left" w:pos="429"/>
        </w:tabs>
        <w:spacing w:line="322" w:lineRule="exact"/>
        <w:jc w:val="both"/>
      </w:pPr>
      <w:r>
        <w:t xml:space="preserve">3.1. Обучение иностранному языку в </w:t>
      </w:r>
      <w:r w:rsidR="00D56D97" w:rsidRPr="00D56D97">
        <w:t>Местно</w:t>
      </w:r>
      <w:r w:rsidR="00D56D97">
        <w:rPr>
          <w:lang w:val="en-US"/>
        </w:rPr>
        <w:t>v</w:t>
      </w:r>
      <w:r w:rsidR="00D56D97" w:rsidRPr="00D56D97">
        <w:t xml:space="preserve"> отделени</w:t>
      </w:r>
      <w:r w:rsidR="00D56D97">
        <w:t xml:space="preserve">и </w:t>
      </w:r>
      <w:r w:rsidR="00D56D97" w:rsidRPr="00D56D97">
        <w:t xml:space="preserve">Общероссийской общественно-государственной организации «Добровольное общество содействия армии, авиации и флоту России» города </w:t>
      </w:r>
      <w:proofErr w:type="gramStart"/>
      <w:r w:rsidR="00D56D97" w:rsidRPr="00D56D97">
        <w:t>Спасска-Дальнего</w:t>
      </w:r>
      <w:proofErr w:type="gramEnd"/>
      <w:r w:rsidR="00D56D97" w:rsidRPr="00D56D97">
        <w:t xml:space="preserve"> Приморского края</w:t>
      </w:r>
      <w:r>
        <w:t xml:space="preserve"> не</w:t>
      </w:r>
      <w:r w:rsidR="00D56D97">
        <w:t xml:space="preserve"> осуществляется в </w:t>
      </w:r>
      <w:r>
        <w:t>соответствии</w:t>
      </w:r>
      <w:r w:rsidR="00D56D97">
        <w:t xml:space="preserve"> с федеральными </w:t>
      </w:r>
      <w:r>
        <w:t>государственными</w:t>
      </w:r>
      <w:r w:rsidR="00D56D97">
        <w:t xml:space="preserve"> образовательными стандартами.</w:t>
      </w:r>
    </w:p>
    <w:p w:rsidR="00D56D97" w:rsidRDefault="00D56D97" w:rsidP="001A35F8">
      <w:pPr>
        <w:pStyle w:val="Bodytext20"/>
        <w:tabs>
          <w:tab w:val="left" w:pos="429"/>
        </w:tabs>
        <w:spacing w:line="322" w:lineRule="exact"/>
        <w:jc w:val="both"/>
      </w:pPr>
    </w:p>
    <w:p w:rsidR="001A35F8" w:rsidRPr="00D56D97" w:rsidRDefault="00D56D97" w:rsidP="00D56D97">
      <w:pPr>
        <w:pStyle w:val="Bodytext20"/>
        <w:tabs>
          <w:tab w:val="left" w:pos="429"/>
        </w:tabs>
        <w:spacing w:line="322" w:lineRule="exact"/>
        <w:rPr>
          <w:b/>
        </w:rPr>
      </w:pPr>
      <w:r>
        <w:rPr>
          <w:b/>
          <w:lang w:val="en-US"/>
        </w:rPr>
        <w:t>IV</w:t>
      </w:r>
      <w:proofErr w:type="gramStart"/>
      <w:r w:rsidRPr="00D56D97">
        <w:rPr>
          <w:b/>
        </w:rPr>
        <w:t xml:space="preserve">. </w:t>
      </w:r>
      <w:r w:rsidR="001A35F8" w:rsidRPr="00D56D97">
        <w:rPr>
          <w:b/>
        </w:rPr>
        <w:t xml:space="preserve"> Заключительные</w:t>
      </w:r>
      <w:proofErr w:type="gramEnd"/>
      <w:r w:rsidR="001A35F8" w:rsidRPr="00D56D97">
        <w:rPr>
          <w:b/>
        </w:rPr>
        <w:t xml:space="preserve"> положения.</w:t>
      </w:r>
    </w:p>
    <w:p w:rsidR="001A35F8" w:rsidRDefault="001A35F8" w:rsidP="001A35F8">
      <w:pPr>
        <w:pStyle w:val="Bodytext20"/>
        <w:tabs>
          <w:tab w:val="left" w:pos="429"/>
        </w:tabs>
        <w:spacing w:line="322" w:lineRule="exact"/>
        <w:jc w:val="both"/>
      </w:pPr>
      <w:r>
        <w:t>4.1. В настоящее Положение могут вноситься изменения и д</w:t>
      </w:r>
      <w:r w:rsidR="00D56D97">
        <w:t xml:space="preserve">ополнения, вызванные изменением </w:t>
      </w:r>
      <w:r>
        <w:t>законодательства и вступлением в действие новых нормативно-правовых документов.</w:t>
      </w:r>
    </w:p>
    <w:p w:rsidR="001A35F8" w:rsidRDefault="001A35F8" w:rsidP="00D56D97">
      <w:pPr>
        <w:pStyle w:val="Bodytext20"/>
        <w:tabs>
          <w:tab w:val="left" w:pos="429"/>
        </w:tabs>
        <w:spacing w:line="322" w:lineRule="exact"/>
        <w:jc w:val="both"/>
      </w:pPr>
      <w:r>
        <w:t>4.2. Настоящее Положение вступает в силу с момента утверж</w:t>
      </w:r>
      <w:r w:rsidR="00D56D97">
        <w:t xml:space="preserve">дения и действует до внесения в </w:t>
      </w:r>
      <w:r>
        <w:t>него в установленном порядке изменений или замены новым.</w:t>
      </w:r>
    </w:p>
    <w:sectPr w:rsidR="001A35F8" w:rsidSect="00D56D97">
      <w:pgSz w:w="11900" w:h="16840"/>
      <w:pgMar w:top="1642" w:right="777" w:bottom="1418" w:left="17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688" w:rsidRDefault="00345688">
      <w:r>
        <w:separator/>
      </w:r>
    </w:p>
  </w:endnote>
  <w:endnote w:type="continuationSeparator" w:id="0">
    <w:p w:rsidR="00345688" w:rsidRDefault="0034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688" w:rsidRDefault="00345688"/>
  </w:footnote>
  <w:footnote w:type="continuationSeparator" w:id="0">
    <w:p w:rsidR="00345688" w:rsidRDefault="003456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2332"/>
    <w:multiLevelType w:val="multilevel"/>
    <w:tmpl w:val="C844753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1A6AE5"/>
    <w:multiLevelType w:val="hybridMultilevel"/>
    <w:tmpl w:val="E36AFD8E"/>
    <w:lvl w:ilvl="0" w:tplc="7848B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34C9E"/>
    <w:rsid w:val="001A35F8"/>
    <w:rsid w:val="00345688"/>
    <w:rsid w:val="00634C9E"/>
    <w:rsid w:val="00D5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1020"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ДОСААФ</cp:lastModifiedBy>
  <cp:revision>2</cp:revision>
  <cp:lastPrinted>2021-04-27T01:58:00Z</cp:lastPrinted>
  <dcterms:created xsi:type="dcterms:W3CDTF">2021-04-27T01:59:00Z</dcterms:created>
  <dcterms:modified xsi:type="dcterms:W3CDTF">2021-04-27T01:59:00Z</dcterms:modified>
</cp:coreProperties>
</file>